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048" w14:textId="77777777" w:rsidR="005D10C5" w:rsidRDefault="00DD7976">
      <w:r>
        <w:br/>
      </w:r>
    </w:p>
    <w:p w14:paraId="15282ED4" w14:textId="09CB77A0" w:rsidR="0087012C" w:rsidRDefault="00DD7976">
      <w:r>
        <w:t>To Whom It May Concern:</w:t>
      </w:r>
    </w:p>
    <w:p w14:paraId="419947F8" w14:textId="451FC39C" w:rsidR="0087012C" w:rsidRDefault="00DD7976">
      <w:r>
        <w:t xml:space="preserve">I am writing to express my strong support for the Borough of Millersburg’s application to the </w:t>
      </w:r>
      <w:r w:rsidR="005D10C5">
        <w:t>PennDOT</w:t>
      </w:r>
      <w:r>
        <w:t xml:space="preserve"> Multimodal Transportation Fund.</w:t>
      </w:r>
    </w:p>
    <w:p w14:paraId="306ABD7A" w14:textId="36AF7FBF" w:rsidR="0087012C" w:rsidRDefault="00DD7976">
      <w:r>
        <w:t xml:space="preserve">As a </w:t>
      </w:r>
      <w:r w:rsidR="005D10C5">
        <w:t>[</w:t>
      </w:r>
      <w:r w:rsidRPr="005D10C5">
        <w:rPr>
          <w:i/>
          <w:iCs/>
        </w:rPr>
        <w:t>resident/business owner/</w:t>
      </w:r>
      <w:r w:rsidR="005D10C5" w:rsidRPr="005D10C5">
        <w:rPr>
          <w:i/>
          <w:iCs/>
        </w:rPr>
        <w:t>organization</w:t>
      </w:r>
      <w:r w:rsidR="005D10C5">
        <w:t>]</w:t>
      </w:r>
      <w:r>
        <w:t xml:space="preserve"> located in Millersburg, I see firsthand the importance of safe, accessible, and well-maintained multimodal transportation infrastructure. The Borough’s proposed project will improve pedestrian and bicycle connectivity, enhance safety for all roadway users, and strengthen access to local businesses, community facilities, and public spaces within the town square and surrounding neighborhoods.</w:t>
      </w:r>
    </w:p>
    <w:p w14:paraId="09F3B6A2" w14:textId="77777777" w:rsidR="0087012C" w:rsidRDefault="00DD7976">
      <w:r>
        <w:t>This investment is particularly important because Millersburg serves as a regional crossroads, with State Routes 147 and 209 intersecting in the Borough’s core. Improvements supported through the Multimodal Transportation Fund will complement planned PennDOT paving and resurfacing projects, maximize the return on state investment, and help ensure that local streets and pedestrian facilities are safe, functional, and welcoming.</w:t>
      </w:r>
    </w:p>
    <w:p w14:paraId="65B21900" w14:textId="77777777" w:rsidR="0087012C" w:rsidRDefault="00DD7976">
      <w:r>
        <w:t>The proposed improvements will also support economic vitality by encouraging foot traffic, supporting existing businesses, and making the Borough more attractive for future private investment. As a walkable and bikeable community, Millersburg has demonstrated its commitment to sustainable transportation and thoughtful infrastructure planning, and this project represents a logical and well-coordinated next step.</w:t>
      </w:r>
    </w:p>
    <w:p w14:paraId="7C75FF05" w14:textId="77777777" w:rsidR="0087012C" w:rsidRDefault="00DD7976">
      <w:r>
        <w:t>I commend the Borough for its proactive planning efforts and for pursuing funding that will benefit residents, visitors, and the broader region. I strongly encourage PennDOT to support Millersburg’s Multimodal Transportation Fund application.</w:t>
      </w:r>
    </w:p>
    <w:p w14:paraId="55C563D8" w14:textId="77777777" w:rsidR="0087012C" w:rsidRDefault="00DD7976">
      <w:r>
        <w:t>Thank you for your consideration.</w:t>
      </w:r>
    </w:p>
    <w:p w14:paraId="10942738" w14:textId="77777777" w:rsidR="0087012C" w:rsidRDefault="00DD7976">
      <w:r>
        <w:t>Sincerely,</w:t>
      </w:r>
    </w:p>
    <w:p w14:paraId="1EB14957" w14:textId="77777777" w:rsidR="0087012C" w:rsidRDefault="00DD7976">
      <w:r>
        <w:t>[Name]</w:t>
      </w:r>
      <w:r>
        <w:br/>
        <w:t>[Business / Organization Name, if applicable]</w:t>
      </w:r>
      <w:r>
        <w:br/>
        <w:t>[Street Address or General Location in Millersburg]</w:t>
      </w:r>
      <w:r>
        <w:br/>
        <w:t>[Phone or Email – optional]</w:t>
      </w:r>
      <w:r>
        <w:br/>
      </w:r>
    </w:p>
    <w:sectPr w:rsidR="0087012C"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C4DB" w14:textId="77777777" w:rsidR="00DD7976" w:rsidRDefault="00DD7976" w:rsidP="005D10C5">
      <w:pPr>
        <w:spacing w:after="0" w:line="240" w:lineRule="auto"/>
      </w:pPr>
      <w:r>
        <w:separator/>
      </w:r>
    </w:p>
  </w:endnote>
  <w:endnote w:type="continuationSeparator" w:id="0">
    <w:p w14:paraId="558BC89B" w14:textId="77777777" w:rsidR="00DD7976" w:rsidRDefault="00DD7976" w:rsidP="005D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0DD5" w14:textId="77777777" w:rsidR="00AF33D7" w:rsidRDefault="00AF3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2DDD" w14:textId="77777777" w:rsidR="00AF33D7" w:rsidRDefault="00AF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85EE" w14:textId="77777777" w:rsidR="00AF33D7" w:rsidRDefault="00AF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C73D" w14:textId="77777777" w:rsidR="00DD7976" w:rsidRDefault="00DD7976" w:rsidP="005D10C5">
      <w:pPr>
        <w:spacing w:after="0" w:line="240" w:lineRule="auto"/>
      </w:pPr>
      <w:r>
        <w:separator/>
      </w:r>
    </w:p>
  </w:footnote>
  <w:footnote w:type="continuationSeparator" w:id="0">
    <w:p w14:paraId="3F768DCF" w14:textId="77777777" w:rsidR="00DD7976" w:rsidRDefault="00DD7976" w:rsidP="005D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3F32" w14:textId="77777777" w:rsidR="00AF33D7" w:rsidRDefault="00AF3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BF05" w14:textId="77777777" w:rsidR="005D10C5" w:rsidRPr="005D10C5" w:rsidRDefault="005D10C5" w:rsidP="005D10C5">
    <w:pPr>
      <w:pStyle w:val="Heading1"/>
      <w:rPr>
        <w:color w:val="000000" w:themeColor="text1"/>
      </w:rPr>
    </w:pPr>
    <w:r w:rsidRPr="005D10C5">
      <w:rPr>
        <w:color w:val="000000" w:themeColor="text1"/>
      </w:rPr>
      <w:t>Letter of Support – PennDOT Multimodal Transportation Fund Application</w:t>
    </w:r>
  </w:p>
  <w:p w14:paraId="2805A74D" w14:textId="77777777" w:rsidR="005D10C5" w:rsidRDefault="005D10C5" w:rsidP="005D10C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52E3" w14:textId="77777777" w:rsidR="00AF33D7" w:rsidRDefault="00AF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4720885">
    <w:abstractNumId w:val="8"/>
  </w:num>
  <w:num w:numId="2" w16cid:durableId="1297829863">
    <w:abstractNumId w:val="6"/>
  </w:num>
  <w:num w:numId="3" w16cid:durableId="1098212043">
    <w:abstractNumId w:val="5"/>
  </w:num>
  <w:num w:numId="4" w16cid:durableId="1963346828">
    <w:abstractNumId w:val="4"/>
  </w:num>
  <w:num w:numId="5" w16cid:durableId="1417287645">
    <w:abstractNumId w:val="7"/>
  </w:num>
  <w:num w:numId="6" w16cid:durableId="259798705">
    <w:abstractNumId w:val="3"/>
  </w:num>
  <w:num w:numId="7" w16cid:durableId="1070495778">
    <w:abstractNumId w:val="2"/>
  </w:num>
  <w:num w:numId="8" w16cid:durableId="1217550138">
    <w:abstractNumId w:val="1"/>
  </w:num>
  <w:num w:numId="9" w16cid:durableId="194205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4CF0"/>
    <w:rsid w:val="0029639D"/>
    <w:rsid w:val="00326F90"/>
    <w:rsid w:val="005D10C5"/>
    <w:rsid w:val="0087012C"/>
    <w:rsid w:val="00AA1D8D"/>
    <w:rsid w:val="00AF33D7"/>
    <w:rsid w:val="00B47730"/>
    <w:rsid w:val="00CB0664"/>
    <w:rsid w:val="00DD79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78B3F"/>
  <w14:defaultImageDpi w14:val="300"/>
  <w15:docId w15:val="{38BEB41F-E62F-4DB5-90F0-E08E0028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Whitall</cp:lastModifiedBy>
  <cp:revision>2</cp:revision>
  <dcterms:created xsi:type="dcterms:W3CDTF">2026-01-16T18:30:00Z</dcterms:created>
  <dcterms:modified xsi:type="dcterms:W3CDTF">2026-01-16T18:30:00Z</dcterms:modified>
  <cp:category/>
</cp:coreProperties>
</file>